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F59A" w14:textId="4AB0C8D6" w:rsidR="00AE4937" w:rsidRPr="00AE4937" w:rsidRDefault="00AE4937">
      <w:pPr>
        <w:rPr>
          <w:b/>
          <w:bCs/>
        </w:rPr>
      </w:pPr>
      <w:r w:rsidRPr="00AE4937">
        <w:rPr>
          <w:b/>
          <w:bCs/>
        </w:rPr>
        <w:t>Reunión grupo dinamizador – proceso incidencia SEGIB</w:t>
      </w:r>
    </w:p>
    <w:p w14:paraId="064FC6DB" w14:textId="4B55AA84" w:rsidR="00AE4937" w:rsidRDefault="00AE4937" w:rsidP="00AE4937">
      <w:pPr>
        <w:spacing w:after="0" w:line="240" w:lineRule="auto"/>
      </w:pPr>
      <w:r w:rsidRPr="00AE4937">
        <w:rPr>
          <w:b/>
          <w:bCs/>
        </w:rPr>
        <w:t>Fecha:</w:t>
      </w:r>
      <w:r>
        <w:t xml:space="preserve"> 05/11/2024</w:t>
      </w:r>
    </w:p>
    <w:p w14:paraId="07ECBD37" w14:textId="26736CF8" w:rsidR="00AE4937" w:rsidRDefault="00AE4937" w:rsidP="00AE4937">
      <w:pPr>
        <w:spacing w:after="0" w:line="240" w:lineRule="auto"/>
        <w:rPr>
          <w:lang w:val="it-IT"/>
        </w:rPr>
      </w:pPr>
      <w:r w:rsidRPr="0033494C">
        <w:rPr>
          <w:b/>
          <w:bCs/>
          <w:lang w:val="it-IT"/>
        </w:rPr>
        <w:t>Participan:</w:t>
      </w:r>
      <w:r w:rsidRPr="0033494C">
        <w:rPr>
          <w:lang w:val="it-IT"/>
        </w:rPr>
        <w:t xml:space="preserve"> Manu Sainz, Josep Rovira, Silverio Espinal, </w:t>
      </w:r>
      <w:r w:rsidR="0033494C" w:rsidRPr="0033494C">
        <w:rPr>
          <w:lang w:val="it-IT"/>
        </w:rPr>
        <w:t>Valeria Fratto</w:t>
      </w:r>
      <w:r w:rsidRPr="0033494C">
        <w:rPr>
          <w:lang w:val="it-IT"/>
        </w:rPr>
        <w:t>, Ana Echeberría,</w:t>
      </w:r>
      <w:r w:rsidR="0033494C" w:rsidRPr="0033494C">
        <w:rPr>
          <w:lang w:val="it-IT"/>
        </w:rPr>
        <w:t xml:space="preserve"> Ci</w:t>
      </w:r>
      <w:r w:rsidR="0033494C">
        <w:rPr>
          <w:lang w:val="it-IT"/>
        </w:rPr>
        <w:t xml:space="preserve">ntia Caballero, </w:t>
      </w:r>
      <w:r w:rsidRPr="0033494C">
        <w:rPr>
          <w:lang w:val="it-IT"/>
        </w:rPr>
        <w:t>Quetzalli Manzano</w:t>
      </w:r>
      <w:r w:rsidR="0033494C">
        <w:rPr>
          <w:lang w:val="it-IT"/>
        </w:rPr>
        <w:t xml:space="preserve"> e Inmaculada Gómez</w:t>
      </w:r>
    </w:p>
    <w:p w14:paraId="448456BD" w14:textId="5CCF4105" w:rsidR="00C9297A" w:rsidRPr="00D87C8D" w:rsidRDefault="00C9297A" w:rsidP="00AE4937">
      <w:pPr>
        <w:spacing w:after="0" w:line="240" w:lineRule="auto"/>
        <w:rPr>
          <w:b/>
          <w:bCs/>
        </w:rPr>
      </w:pPr>
      <w:r w:rsidRPr="00D87C8D">
        <w:rPr>
          <w:b/>
          <w:bCs/>
        </w:rPr>
        <w:t>Grabación:</w:t>
      </w:r>
      <w:hyperlink r:id="rId5" w:history="1">
        <w:r w:rsidR="00D87C8D" w:rsidRPr="00240E98">
          <w:rPr>
            <w:rStyle w:val="Hipervnculo"/>
          </w:rPr>
          <w:t>https://drive.google.com/drive/u/1/folders/17Prvq5JaOBwFn9LZEEwt6784zVxF7Zel</w:t>
        </w:r>
      </w:hyperlink>
      <w:r w:rsidR="00D87C8D">
        <w:rPr>
          <w:b/>
          <w:bCs/>
        </w:rPr>
        <w:t xml:space="preserve"> </w:t>
      </w:r>
    </w:p>
    <w:p w14:paraId="03EFA29F" w14:textId="77777777" w:rsidR="00AE4937" w:rsidRPr="00D87C8D" w:rsidRDefault="00AE4937" w:rsidP="00AE4937">
      <w:pPr>
        <w:spacing w:after="0" w:line="240" w:lineRule="auto"/>
      </w:pPr>
    </w:p>
    <w:p w14:paraId="0A374F56" w14:textId="1C96D86B" w:rsidR="0033494C" w:rsidRDefault="0033494C" w:rsidP="0033494C">
      <w:pPr>
        <w:spacing w:after="0" w:line="240" w:lineRule="auto"/>
        <w:jc w:val="both"/>
      </w:pPr>
      <w:r>
        <w:t xml:space="preserve">Se agradece el envío de los documentos; se propone que tras una lectura detallada de los documentos se revisará con las dinamizaciones dudas que pueda haber u elementos que se tengan que revisrar. </w:t>
      </w:r>
    </w:p>
    <w:p w14:paraId="0CA2DC12" w14:textId="77777777" w:rsidR="0033494C" w:rsidRDefault="0033494C" w:rsidP="00AE4937">
      <w:pPr>
        <w:spacing w:after="0" w:line="240" w:lineRule="auto"/>
      </w:pPr>
    </w:p>
    <w:p w14:paraId="3D457AFC" w14:textId="2D8BE3EC" w:rsidR="0033494C" w:rsidRDefault="00AE4937" w:rsidP="00AE4937">
      <w:pPr>
        <w:spacing w:after="0" w:line="240" w:lineRule="auto"/>
      </w:pPr>
      <w:r>
        <w:t xml:space="preserve">Objetivos – puntos a tratar: </w:t>
      </w:r>
    </w:p>
    <w:p w14:paraId="0BF13BE5" w14:textId="77777777" w:rsidR="00AE4937" w:rsidRDefault="00AE4937" w:rsidP="00AE4937">
      <w:pPr>
        <w:spacing w:after="0" w:line="240" w:lineRule="auto"/>
      </w:pPr>
    </w:p>
    <w:p w14:paraId="253C5BEE" w14:textId="744BB276" w:rsidR="00AE4937" w:rsidRDefault="00AE4937" w:rsidP="00AE4937">
      <w:pPr>
        <w:pStyle w:val="Prrafodelista"/>
        <w:numPr>
          <w:ilvl w:val="0"/>
          <w:numId w:val="1"/>
        </w:numPr>
        <w:spacing w:after="0" w:line="240" w:lineRule="auto"/>
      </w:pPr>
      <w:r w:rsidRPr="00AE4937">
        <w:rPr>
          <w:b/>
          <w:bCs/>
        </w:rPr>
        <w:t>Propuestas de estructura para el documento final</w:t>
      </w:r>
      <w:r>
        <w:t xml:space="preserve"> </w:t>
      </w:r>
    </w:p>
    <w:p w14:paraId="4A13CA7B" w14:textId="77777777" w:rsidR="00AE4937" w:rsidRDefault="00AE4937" w:rsidP="00AE4937">
      <w:pPr>
        <w:spacing w:after="0" w:line="240" w:lineRule="auto"/>
      </w:pPr>
    </w:p>
    <w:p w14:paraId="7AFBA064" w14:textId="77777777" w:rsidR="0033494C" w:rsidRDefault="00AE4937" w:rsidP="0033494C">
      <w:pPr>
        <w:spacing w:after="0" w:line="240" w:lineRule="auto"/>
      </w:pPr>
      <w:r>
        <w:t>Desde la oficina se propone</w:t>
      </w:r>
      <w:r w:rsidR="0033494C">
        <w:t xml:space="preserve"> crear, a partir de los cuatro documentos, uno general que contenga:</w:t>
      </w:r>
      <w:r w:rsidR="00803520">
        <w:t xml:space="preserve">  </w:t>
      </w:r>
    </w:p>
    <w:p w14:paraId="5008634A" w14:textId="77777777" w:rsidR="0033494C" w:rsidRDefault="0033494C" w:rsidP="0033494C">
      <w:pPr>
        <w:spacing w:after="0" w:line="240" w:lineRule="auto"/>
      </w:pPr>
    </w:p>
    <w:p w14:paraId="72C0B0D9" w14:textId="22451A23" w:rsidR="00B773DC" w:rsidRDefault="00803520" w:rsidP="0033494C">
      <w:pPr>
        <w:spacing w:after="0" w:line="240" w:lineRule="auto"/>
      </w:pPr>
      <w:r>
        <w:t>Introducción general, objetivos, metodología y limitaciones; diagnóstico (por Ejes</w:t>
      </w:r>
      <w:r w:rsidR="00876E09">
        <w:t>, luego señalar específicas de Nodo</w:t>
      </w:r>
      <w:r>
        <w:t xml:space="preserve">); propuestas (estructurar las comunes por ejes; luego añadir las específicas por Nodo); conclusiones. </w:t>
      </w:r>
    </w:p>
    <w:p w14:paraId="170032E5" w14:textId="77777777" w:rsidR="00AE4937" w:rsidRDefault="00AE4937" w:rsidP="00AE4937">
      <w:pPr>
        <w:spacing w:after="0" w:line="240" w:lineRule="auto"/>
      </w:pPr>
    </w:p>
    <w:p w14:paraId="66A159E5" w14:textId="61B18AB1" w:rsidR="0033494C" w:rsidRDefault="0033494C" w:rsidP="00C9297A">
      <w:pPr>
        <w:spacing w:after="0" w:line="240" w:lineRule="auto"/>
        <w:jc w:val="both"/>
      </w:pPr>
      <w:r>
        <w:t xml:space="preserve">Desde los Nodos se menciona la importancia de mantener en el documento las excepcionalidades que se han incluido y que son esenciales </w:t>
      </w:r>
      <w:r w:rsidR="00C9297A">
        <w:t xml:space="preserve">para entender la situación de sus países. Se mantendrán aquellos elementos que no estén contemplados en todos los Nodos, habrá margen para incluir otros temas en aquellos elementos de diagnóstico específicos de Nodo. </w:t>
      </w:r>
    </w:p>
    <w:p w14:paraId="126DDCA2" w14:textId="77777777" w:rsidR="00C9297A" w:rsidRDefault="00C9297A" w:rsidP="00C9297A">
      <w:pPr>
        <w:spacing w:after="0" w:line="240" w:lineRule="auto"/>
        <w:jc w:val="both"/>
      </w:pPr>
    </w:p>
    <w:p w14:paraId="18B2AD72" w14:textId="442DEDD0" w:rsidR="00FD34A4" w:rsidRDefault="00C9297A" w:rsidP="00C9297A">
      <w:pPr>
        <w:spacing w:after="0" w:line="240" w:lineRule="auto"/>
        <w:jc w:val="both"/>
      </w:pPr>
      <w:r>
        <w:t xml:space="preserve">Se pregunta por el trabajo para las conclusiones: la oficina puede hacer un texto a partir de las conclusiones de los cuatro documentos y luego, en una reunión o de forma colaborativa en el Drive.                   </w:t>
      </w:r>
    </w:p>
    <w:p w14:paraId="78BE9DF6" w14:textId="77777777" w:rsidR="00AE4937" w:rsidRDefault="00AE4937" w:rsidP="00AE4937">
      <w:pPr>
        <w:spacing w:after="0" w:line="240" w:lineRule="auto"/>
      </w:pPr>
    </w:p>
    <w:p w14:paraId="179F722F" w14:textId="307595E2" w:rsidR="00AE4937" w:rsidRPr="008C583C" w:rsidRDefault="00AE4937" w:rsidP="008C583C">
      <w:pPr>
        <w:pStyle w:val="Prrafodelista"/>
        <w:numPr>
          <w:ilvl w:val="0"/>
          <w:numId w:val="1"/>
        </w:numPr>
        <w:spacing w:after="0" w:line="240" w:lineRule="auto"/>
        <w:rPr>
          <w:b/>
          <w:bCs/>
        </w:rPr>
      </w:pPr>
      <w:r w:rsidRPr="008C583C">
        <w:rPr>
          <w:b/>
          <w:bCs/>
        </w:rPr>
        <w:t>Dinámica de la reunión conjunta (21 de noviembre)</w:t>
      </w:r>
    </w:p>
    <w:p w14:paraId="76BC4A26" w14:textId="77777777" w:rsidR="008C583C" w:rsidRDefault="008C583C" w:rsidP="00C9297A">
      <w:pPr>
        <w:spacing w:after="0" w:line="240" w:lineRule="auto"/>
      </w:pPr>
    </w:p>
    <w:p w14:paraId="5E2CBFF0" w14:textId="4413141C" w:rsidR="00C9297A" w:rsidRDefault="00C9297A" w:rsidP="00C9297A">
      <w:pPr>
        <w:spacing w:after="0" w:line="240" w:lineRule="auto"/>
        <w:jc w:val="both"/>
      </w:pPr>
      <w:r>
        <w:t xml:space="preserve">Para la reunión conjunta del 21 de noviembre, cuyo objetivo es el de dar a conocer al resto de Nodos el proceso, las conclusiones y – sobre todo – las propuestas. Una presentación de unos 10-12 minutos que luego permita aprobar, matizar o enmendar las propuestas finales que incluirá el texto. Desde la oficina se pensará en una dinámica de “resolución” de conflictos en el improbable caso de que los hubiera. </w:t>
      </w:r>
    </w:p>
    <w:p w14:paraId="7BF9F903" w14:textId="77777777" w:rsidR="00AF2632" w:rsidRDefault="00AF2632" w:rsidP="00C9297A">
      <w:pPr>
        <w:spacing w:after="0" w:line="240" w:lineRule="auto"/>
        <w:jc w:val="both"/>
      </w:pPr>
    </w:p>
    <w:p w14:paraId="1B14C0C0" w14:textId="5F426588" w:rsidR="00AF2632" w:rsidRDefault="00AF2632" w:rsidP="00C9297A">
      <w:pPr>
        <w:spacing w:after="0" w:line="240" w:lineRule="auto"/>
        <w:jc w:val="both"/>
      </w:pPr>
      <w:r>
        <w:t xml:space="preserve">Se menciona también que se revisará el documento de posicionamiento internacional. </w:t>
      </w:r>
    </w:p>
    <w:p w14:paraId="5876FE90" w14:textId="77777777" w:rsidR="008C583C" w:rsidRDefault="008C583C" w:rsidP="00C9297A">
      <w:pPr>
        <w:spacing w:after="0" w:line="240" w:lineRule="auto"/>
      </w:pPr>
    </w:p>
    <w:p w14:paraId="73114111" w14:textId="22FD985F" w:rsidR="00AE4937" w:rsidRPr="008C583C" w:rsidRDefault="00AE4937" w:rsidP="008C583C">
      <w:pPr>
        <w:pStyle w:val="Prrafodelista"/>
        <w:numPr>
          <w:ilvl w:val="0"/>
          <w:numId w:val="1"/>
        </w:numPr>
        <w:spacing w:after="0" w:line="240" w:lineRule="auto"/>
        <w:rPr>
          <w:b/>
          <w:bCs/>
        </w:rPr>
      </w:pPr>
      <w:r w:rsidRPr="008C583C">
        <w:rPr>
          <w:b/>
          <w:bCs/>
        </w:rPr>
        <w:t>Plan de validación de las propuestas por Nodo; próximos pasos y vida futura del documento</w:t>
      </w:r>
    </w:p>
    <w:p w14:paraId="6D4E120E" w14:textId="77777777" w:rsidR="00C9297A" w:rsidRDefault="00C9297A" w:rsidP="008C583C">
      <w:pPr>
        <w:spacing w:after="0" w:line="240" w:lineRule="auto"/>
        <w:jc w:val="both"/>
      </w:pPr>
    </w:p>
    <w:p w14:paraId="31FE3D0E" w14:textId="58D99627" w:rsidR="008C583C" w:rsidRDefault="00C9297A" w:rsidP="008C583C">
      <w:pPr>
        <w:spacing w:after="0" w:line="240" w:lineRule="auto"/>
        <w:jc w:val="both"/>
      </w:pPr>
      <w:r>
        <w:lastRenderedPageBreak/>
        <w:t xml:space="preserve">El Nodo Sur </w:t>
      </w:r>
      <w:r w:rsidR="00AF2632">
        <w:t xml:space="preserve">comenta que el viernes 8 de noviembre celebran su encuentro para la validación de propuestas, al que han invitado a distintos colaboradores y conocidos, profesionales externos de la red. </w:t>
      </w:r>
    </w:p>
    <w:p w14:paraId="0C36BC18" w14:textId="77777777" w:rsidR="00AF2632" w:rsidRDefault="00AF2632" w:rsidP="008C583C">
      <w:pPr>
        <w:spacing w:after="0" w:line="240" w:lineRule="auto"/>
        <w:jc w:val="both"/>
      </w:pPr>
    </w:p>
    <w:p w14:paraId="20359A85" w14:textId="5D407B21" w:rsidR="00AF2632" w:rsidRDefault="00AF2632" w:rsidP="008C583C">
      <w:pPr>
        <w:spacing w:after="0" w:line="240" w:lineRule="auto"/>
        <w:jc w:val="both"/>
      </w:pPr>
      <w:r>
        <w:t xml:space="preserve">Desde el resto de Nodos hacen algunas preguntas al respecto de este proceso. Desde la oficina se comenta que, el modelo del Nodo Sur, es una opción sencilla e ideal – se conversa con profesionales externas sobre las propuestas, se enriquece el documento, es fácil mantener registro, etc… - pero que se pueden contemplar otras opciones como compartirlo para una lectura tipo “revisión de pares”; hablar con otras redes u colectivos activistas de usuarixs… etc. </w:t>
      </w:r>
    </w:p>
    <w:p w14:paraId="30F1F21D" w14:textId="77777777" w:rsidR="00AF2632" w:rsidRDefault="00AF2632" w:rsidP="008C583C">
      <w:pPr>
        <w:spacing w:after="0" w:line="240" w:lineRule="auto"/>
        <w:jc w:val="both"/>
      </w:pPr>
    </w:p>
    <w:p w14:paraId="176D7750" w14:textId="4957B309" w:rsidR="00AF2632" w:rsidRDefault="00AF2632" w:rsidP="008C583C">
      <w:pPr>
        <w:spacing w:after="0" w:line="240" w:lineRule="auto"/>
        <w:jc w:val="both"/>
      </w:pPr>
      <w:r>
        <w:t xml:space="preserve">Es importante que este proceso esté resuelto de alguna forma u otra, a poder ser antes de que finalice el mes de noviembre. </w:t>
      </w:r>
    </w:p>
    <w:p w14:paraId="6C0D5D09" w14:textId="77777777" w:rsidR="00C9297A" w:rsidRDefault="00C9297A" w:rsidP="008C583C">
      <w:pPr>
        <w:spacing w:after="0" w:line="240" w:lineRule="auto"/>
        <w:jc w:val="both"/>
      </w:pPr>
    </w:p>
    <w:p w14:paraId="5C01482A" w14:textId="22F7D9B5" w:rsidR="008C583C" w:rsidRDefault="00AF2632" w:rsidP="008C583C">
      <w:pPr>
        <w:spacing w:after="0" w:line="240" w:lineRule="auto"/>
        <w:jc w:val="both"/>
      </w:pPr>
      <w:r>
        <w:t xml:space="preserve">Luego, desde la oficina se menciona que se aplaza el acto de presentación a finales del mes de enero; que consistirá en una breve presentación de resultados seguida de una mesa para el debate sobre propuestas y políticas de drogas; invitando no sólo a lxs dinamizadorxs sino también a instituciones y a algún responsable de cooperación. Todo se irá concretando en las próximas semanas. </w:t>
      </w:r>
    </w:p>
    <w:p w14:paraId="3879DA4C" w14:textId="77777777" w:rsidR="00AF2632" w:rsidRDefault="00AF2632" w:rsidP="008C583C">
      <w:pPr>
        <w:spacing w:after="0" w:line="240" w:lineRule="auto"/>
        <w:jc w:val="both"/>
      </w:pPr>
    </w:p>
    <w:p w14:paraId="22C5776F" w14:textId="24345CEE" w:rsidR="00706B9A" w:rsidRDefault="00AF2632" w:rsidP="00706B9A">
      <w:pPr>
        <w:spacing w:after="0" w:line="240" w:lineRule="auto"/>
        <w:jc w:val="both"/>
      </w:pPr>
      <w:r>
        <w:t xml:space="preserve">El dinero </w:t>
      </w:r>
      <w:r w:rsidR="00706B9A">
        <w:t xml:space="preserve">previsto para viajes si se realizaba el acto de presentación de resultados presencial, se destinará ahora a hacer material audiovisual de apoyo a la publicación.  Desde la oficina se plantea cuatro imágenes/infografías que puedan servir para la presentación de resultados, o un par de ellas que puedan hablar más del proceso y objetivos del proyecto; además de cuatro cápsulas de video, o brevísima entrevista a las dinamizaciones de Nodo o quien consideren oportuno sobre los resultados y/o proceso. </w:t>
      </w:r>
    </w:p>
    <w:p w14:paraId="680AEF22" w14:textId="77777777" w:rsidR="00706B9A" w:rsidRDefault="00706B9A" w:rsidP="00706B9A">
      <w:pPr>
        <w:spacing w:after="0" w:line="240" w:lineRule="auto"/>
        <w:jc w:val="both"/>
      </w:pPr>
    </w:p>
    <w:sectPr w:rsidR="00706B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1827"/>
    <w:multiLevelType w:val="multilevel"/>
    <w:tmpl w:val="A704F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B0809"/>
    <w:multiLevelType w:val="hybridMultilevel"/>
    <w:tmpl w:val="25E2C192"/>
    <w:lvl w:ilvl="0" w:tplc="15769FAC">
      <w:start w:val="3"/>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2A5428"/>
    <w:multiLevelType w:val="multilevel"/>
    <w:tmpl w:val="9808D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72892"/>
    <w:multiLevelType w:val="multilevel"/>
    <w:tmpl w:val="386874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1173B9"/>
    <w:multiLevelType w:val="hybridMultilevel"/>
    <w:tmpl w:val="D18A17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EA660E"/>
    <w:multiLevelType w:val="hybridMultilevel"/>
    <w:tmpl w:val="8102C0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2F0228"/>
    <w:multiLevelType w:val="multilevel"/>
    <w:tmpl w:val="C3B6C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432658">
    <w:abstractNumId w:val="5"/>
  </w:num>
  <w:num w:numId="2" w16cid:durableId="1565751604">
    <w:abstractNumId w:val="1"/>
  </w:num>
  <w:num w:numId="3" w16cid:durableId="113641321">
    <w:abstractNumId w:val="2"/>
  </w:num>
  <w:num w:numId="4" w16cid:durableId="635723877">
    <w:abstractNumId w:val="6"/>
  </w:num>
  <w:num w:numId="5" w16cid:durableId="660350171">
    <w:abstractNumId w:val="3"/>
  </w:num>
  <w:num w:numId="6" w16cid:durableId="1003703495">
    <w:abstractNumId w:val="0"/>
  </w:num>
  <w:num w:numId="7" w16cid:durableId="1687780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37"/>
    <w:rsid w:val="000C6A59"/>
    <w:rsid w:val="0033494C"/>
    <w:rsid w:val="00361B88"/>
    <w:rsid w:val="00490465"/>
    <w:rsid w:val="0055386B"/>
    <w:rsid w:val="006D7379"/>
    <w:rsid w:val="007034A6"/>
    <w:rsid w:val="00706B9A"/>
    <w:rsid w:val="00803520"/>
    <w:rsid w:val="00876E09"/>
    <w:rsid w:val="008C583C"/>
    <w:rsid w:val="009342FC"/>
    <w:rsid w:val="00AE4937"/>
    <w:rsid w:val="00AF2632"/>
    <w:rsid w:val="00B773DC"/>
    <w:rsid w:val="00C9297A"/>
    <w:rsid w:val="00D87C8D"/>
    <w:rsid w:val="00FD3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2340"/>
  <w15:chartTrackingRefBased/>
  <w15:docId w15:val="{73878FBD-F66F-4547-BB0F-2A532A38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4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4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493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493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49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49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49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49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49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493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493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493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493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493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493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493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493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4937"/>
    <w:rPr>
      <w:rFonts w:eastAsiaTheme="majorEastAsia" w:cstheme="majorBidi"/>
      <w:color w:val="272727" w:themeColor="text1" w:themeTint="D8"/>
    </w:rPr>
  </w:style>
  <w:style w:type="paragraph" w:styleId="Ttulo">
    <w:name w:val="Title"/>
    <w:basedOn w:val="Normal"/>
    <w:next w:val="Normal"/>
    <w:link w:val="TtuloCar"/>
    <w:uiPriority w:val="10"/>
    <w:qFormat/>
    <w:rsid w:val="00AE4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49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49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493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4937"/>
    <w:pPr>
      <w:spacing w:before="160"/>
      <w:jc w:val="center"/>
    </w:pPr>
    <w:rPr>
      <w:i/>
      <w:iCs/>
      <w:color w:val="404040" w:themeColor="text1" w:themeTint="BF"/>
    </w:rPr>
  </w:style>
  <w:style w:type="character" w:customStyle="1" w:styleId="CitaCar">
    <w:name w:val="Cita Car"/>
    <w:basedOn w:val="Fuentedeprrafopredeter"/>
    <w:link w:val="Cita"/>
    <w:uiPriority w:val="29"/>
    <w:rsid w:val="00AE4937"/>
    <w:rPr>
      <w:i/>
      <w:iCs/>
      <w:color w:val="404040" w:themeColor="text1" w:themeTint="BF"/>
    </w:rPr>
  </w:style>
  <w:style w:type="paragraph" w:styleId="Prrafodelista">
    <w:name w:val="List Paragraph"/>
    <w:basedOn w:val="Normal"/>
    <w:uiPriority w:val="34"/>
    <w:qFormat/>
    <w:rsid w:val="00AE4937"/>
    <w:pPr>
      <w:ind w:left="720"/>
      <w:contextualSpacing/>
    </w:pPr>
  </w:style>
  <w:style w:type="character" w:styleId="nfasisintenso">
    <w:name w:val="Intense Emphasis"/>
    <w:basedOn w:val="Fuentedeprrafopredeter"/>
    <w:uiPriority w:val="21"/>
    <w:qFormat/>
    <w:rsid w:val="00AE4937"/>
    <w:rPr>
      <w:i/>
      <w:iCs/>
      <w:color w:val="0F4761" w:themeColor="accent1" w:themeShade="BF"/>
    </w:rPr>
  </w:style>
  <w:style w:type="paragraph" w:styleId="Citadestacada">
    <w:name w:val="Intense Quote"/>
    <w:basedOn w:val="Normal"/>
    <w:next w:val="Normal"/>
    <w:link w:val="CitadestacadaCar"/>
    <w:uiPriority w:val="30"/>
    <w:qFormat/>
    <w:rsid w:val="00AE4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4937"/>
    <w:rPr>
      <w:i/>
      <w:iCs/>
      <w:color w:val="0F4761" w:themeColor="accent1" w:themeShade="BF"/>
    </w:rPr>
  </w:style>
  <w:style w:type="character" w:styleId="Referenciaintensa">
    <w:name w:val="Intense Reference"/>
    <w:basedOn w:val="Fuentedeprrafopredeter"/>
    <w:uiPriority w:val="32"/>
    <w:qFormat/>
    <w:rsid w:val="00AE4937"/>
    <w:rPr>
      <w:b/>
      <w:bCs/>
      <w:smallCaps/>
      <w:color w:val="0F4761" w:themeColor="accent1" w:themeShade="BF"/>
      <w:spacing w:val="5"/>
    </w:rPr>
  </w:style>
  <w:style w:type="table" w:styleId="Tablaconcuadrcula">
    <w:name w:val="Table Grid"/>
    <w:basedOn w:val="Tablanormal"/>
    <w:uiPriority w:val="39"/>
    <w:rsid w:val="00FD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7C8D"/>
    <w:rPr>
      <w:color w:val="467886" w:themeColor="hyperlink"/>
      <w:u w:val="single"/>
    </w:rPr>
  </w:style>
  <w:style w:type="character" w:styleId="Mencinsinresolver">
    <w:name w:val="Unresolved Mention"/>
    <w:basedOn w:val="Fuentedeprrafopredeter"/>
    <w:uiPriority w:val="99"/>
    <w:semiHidden/>
    <w:unhideWhenUsed/>
    <w:rsid w:val="00D87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983188">
      <w:bodyDiv w:val="1"/>
      <w:marLeft w:val="0"/>
      <w:marRight w:val="0"/>
      <w:marTop w:val="0"/>
      <w:marBottom w:val="0"/>
      <w:divBdr>
        <w:top w:val="none" w:sz="0" w:space="0" w:color="auto"/>
        <w:left w:val="none" w:sz="0" w:space="0" w:color="auto"/>
        <w:bottom w:val="none" w:sz="0" w:space="0" w:color="auto"/>
        <w:right w:val="none" w:sz="0" w:space="0" w:color="auto"/>
      </w:divBdr>
    </w:div>
    <w:div w:id="971717534">
      <w:bodyDiv w:val="1"/>
      <w:marLeft w:val="0"/>
      <w:marRight w:val="0"/>
      <w:marTop w:val="0"/>
      <w:marBottom w:val="0"/>
      <w:divBdr>
        <w:top w:val="none" w:sz="0" w:space="0" w:color="auto"/>
        <w:left w:val="none" w:sz="0" w:space="0" w:color="auto"/>
        <w:bottom w:val="none" w:sz="0" w:space="0" w:color="auto"/>
        <w:right w:val="none" w:sz="0" w:space="0" w:color="auto"/>
      </w:divBdr>
    </w:div>
    <w:div w:id="1461612357">
      <w:bodyDiv w:val="1"/>
      <w:marLeft w:val="0"/>
      <w:marRight w:val="0"/>
      <w:marTop w:val="0"/>
      <w:marBottom w:val="0"/>
      <w:divBdr>
        <w:top w:val="none" w:sz="0" w:space="0" w:color="auto"/>
        <w:left w:val="none" w:sz="0" w:space="0" w:color="auto"/>
        <w:bottom w:val="none" w:sz="0" w:space="0" w:color="auto"/>
        <w:right w:val="none" w:sz="0" w:space="0" w:color="auto"/>
      </w:divBdr>
    </w:div>
    <w:div w:id="212206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drive/u/1/folders/17Prvq5JaOBwFn9LZEEwt6784zVxF7Ze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RIOD</dc:creator>
  <cp:keywords/>
  <dc:description/>
  <cp:lastModifiedBy>RIOD</cp:lastModifiedBy>
  <cp:revision>4</cp:revision>
  <dcterms:created xsi:type="dcterms:W3CDTF">2024-11-05T17:09:00Z</dcterms:created>
  <dcterms:modified xsi:type="dcterms:W3CDTF">2024-11-06T13:19:00Z</dcterms:modified>
</cp:coreProperties>
</file>