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ED64" w14:textId="4CA7F575" w:rsidR="009C0132" w:rsidRDefault="009C0132" w:rsidP="00793B5E">
      <w:pPr>
        <w:rPr>
          <w:rFonts w:ascii="Book Antiqua" w:hAnsi="Book Antiqua"/>
          <w:sz w:val="24"/>
          <w:szCs w:val="24"/>
        </w:rPr>
      </w:pPr>
    </w:p>
    <w:p w14:paraId="1B1202C8" w14:textId="77777777" w:rsidR="009C0132" w:rsidRDefault="009C0132" w:rsidP="00793B5E">
      <w:pPr>
        <w:rPr>
          <w:rFonts w:ascii="Book Antiqua" w:hAnsi="Book Antiqua"/>
          <w:sz w:val="24"/>
          <w:szCs w:val="24"/>
        </w:rPr>
      </w:pPr>
    </w:p>
    <w:p w14:paraId="1D017C77" w14:textId="77777777" w:rsidR="009C0132" w:rsidRDefault="009C0132" w:rsidP="00793B5E">
      <w:pPr>
        <w:rPr>
          <w:rFonts w:ascii="Book Antiqua" w:hAnsi="Book Antiqua"/>
          <w:sz w:val="24"/>
          <w:szCs w:val="24"/>
        </w:rPr>
      </w:pPr>
    </w:p>
    <w:p w14:paraId="5D10917C" w14:textId="77777777" w:rsidR="00F375D8" w:rsidRDefault="00793B5E" w:rsidP="00793B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5FAA1AFC" w14:textId="77777777" w:rsidR="00B35020" w:rsidRDefault="00B35020" w:rsidP="00B35020">
      <w:pPr>
        <w:rPr>
          <w:rFonts w:ascii="Book Antiqua" w:hAnsi="Book Antiqua"/>
          <w:sz w:val="24"/>
          <w:szCs w:val="24"/>
        </w:rPr>
      </w:pPr>
    </w:p>
    <w:p w14:paraId="1B0B126B" w14:textId="2C59592D" w:rsidR="00F375D8" w:rsidRDefault="00646AEA" w:rsidP="00E04D1F">
      <w:pPr>
        <w:ind w:left="-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</w:t>
      </w:r>
    </w:p>
    <w:p w14:paraId="24838832" w14:textId="650CA0AE" w:rsidR="00646AEA" w:rsidRDefault="00646AEA" w:rsidP="00E04D1F">
      <w:pPr>
        <w:ind w:left="-567"/>
        <w:rPr>
          <w:rFonts w:ascii="Book Antiqua" w:hAnsi="Book Antiqua"/>
          <w:sz w:val="24"/>
          <w:szCs w:val="24"/>
        </w:rPr>
      </w:pPr>
    </w:p>
    <w:p w14:paraId="307D2E18" w14:textId="4C09A520" w:rsidR="00646AEA" w:rsidRDefault="00646AEA" w:rsidP="00E04D1F">
      <w:pPr>
        <w:ind w:left="-567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JORNADA DE TRABAJO</w:t>
      </w:r>
      <w:r w:rsidRPr="00646AEA">
        <w:rPr>
          <w:rFonts w:ascii="Microsoft Sans Serif" w:hAnsi="Microsoft Sans Serif" w:cs="Microsoft Sans Serif"/>
          <w:b/>
          <w:bCs/>
          <w:sz w:val="24"/>
          <w:szCs w:val="24"/>
        </w:rPr>
        <w:t xml:space="preserve"> EN LA SEDE DE LA ONU EN CARACAS-VENEZUELA</w:t>
      </w:r>
    </w:p>
    <w:p w14:paraId="29108D06" w14:textId="7AFEF532" w:rsidR="00646AEA" w:rsidRDefault="00646AEA" w:rsidP="00E04D1F">
      <w:pPr>
        <w:ind w:left="-567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2A1E63A" w14:textId="418EA66E" w:rsidR="00646AEA" w:rsidRPr="00646AEA" w:rsidRDefault="00646AEA" w:rsidP="00646AEA">
      <w:pPr>
        <w:ind w:left="567" w:right="1276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</w:t>
      </w:r>
    </w:p>
    <w:p w14:paraId="04D017BC" w14:textId="6CC6B074" w:rsidR="005E2221" w:rsidRPr="00C32131" w:rsidRDefault="00646AEA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  <w:r w:rsidRPr="00C32131">
        <w:rPr>
          <w:rFonts w:ascii="Microsoft Sans Serif" w:hAnsi="Microsoft Sans Serif" w:cs="Microsoft Sans Serif"/>
          <w:sz w:val="22"/>
          <w:szCs w:val="22"/>
        </w:rPr>
        <w:t xml:space="preserve">En la sede de la Organización de las Naciones Unidas </w:t>
      </w:r>
      <w:r w:rsidR="006303C0" w:rsidRPr="00C32131">
        <w:rPr>
          <w:rFonts w:ascii="Microsoft Sans Serif" w:hAnsi="Microsoft Sans Serif" w:cs="Microsoft Sans Serif"/>
          <w:sz w:val="22"/>
          <w:szCs w:val="22"/>
        </w:rPr>
        <w:t xml:space="preserve">(ONU) </w:t>
      </w:r>
      <w:r w:rsidRPr="00C32131">
        <w:rPr>
          <w:rFonts w:ascii="Microsoft Sans Serif" w:hAnsi="Microsoft Sans Serif" w:cs="Microsoft Sans Serif"/>
          <w:sz w:val="22"/>
          <w:szCs w:val="22"/>
        </w:rPr>
        <w:t>ubicada en Carac</w:t>
      </w:r>
      <w:r w:rsidR="006303C0" w:rsidRPr="00C32131">
        <w:rPr>
          <w:rFonts w:ascii="Microsoft Sans Serif" w:hAnsi="Microsoft Sans Serif" w:cs="Microsoft Sans Serif"/>
          <w:sz w:val="22"/>
          <w:szCs w:val="22"/>
        </w:rPr>
        <w:t>a</w:t>
      </w:r>
      <w:r w:rsidRPr="00C32131">
        <w:rPr>
          <w:rFonts w:ascii="Microsoft Sans Serif" w:hAnsi="Microsoft Sans Serif" w:cs="Microsoft Sans Serif"/>
          <w:sz w:val="22"/>
          <w:szCs w:val="22"/>
        </w:rPr>
        <w:t>s</w:t>
      </w:r>
      <w:r w:rsidR="006303C0" w:rsidRPr="00C32131">
        <w:rPr>
          <w:rFonts w:ascii="Microsoft Sans Serif" w:hAnsi="Microsoft Sans Serif" w:cs="Microsoft Sans Serif"/>
          <w:sz w:val="22"/>
          <w:szCs w:val="22"/>
        </w:rPr>
        <w:t xml:space="preserve">, se dieron cita representantes de entidades vinculadas </w:t>
      </w:r>
      <w:r w:rsidR="00E81788" w:rsidRPr="00C32131">
        <w:rPr>
          <w:rFonts w:ascii="Microsoft Sans Serif" w:hAnsi="Microsoft Sans Serif" w:cs="Microsoft Sans Serif"/>
          <w:sz w:val="22"/>
          <w:szCs w:val="22"/>
        </w:rPr>
        <w:t xml:space="preserve">al área </w:t>
      </w:r>
      <w:r w:rsidR="00B57BDE" w:rsidRPr="00C32131">
        <w:rPr>
          <w:rFonts w:ascii="Microsoft Sans Serif" w:hAnsi="Microsoft Sans Serif" w:cs="Microsoft Sans Serif"/>
          <w:sz w:val="22"/>
          <w:szCs w:val="22"/>
        </w:rPr>
        <w:t>psicosocial</w:t>
      </w:r>
      <w:r w:rsidR="006707DA" w:rsidRPr="00C3213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57BDE" w:rsidRPr="00C32131">
        <w:rPr>
          <w:rFonts w:ascii="Microsoft Sans Serif" w:hAnsi="Microsoft Sans Serif" w:cs="Microsoft Sans Serif"/>
          <w:sz w:val="22"/>
          <w:szCs w:val="22"/>
        </w:rPr>
        <w:t>c</w:t>
      </w:r>
      <w:r w:rsidR="006707DA" w:rsidRPr="00C32131">
        <w:rPr>
          <w:rFonts w:ascii="Microsoft Sans Serif" w:hAnsi="Microsoft Sans Serif" w:cs="Microsoft Sans Serif"/>
          <w:sz w:val="22"/>
          <w:szCs w:val="22"/>
        </w:rPr>
        <w:t>on la finalidad de reflexionar sobre la Fortaleza del Voluntariado en el cumplimiento de los ODS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>.</w:t>
      </w:r>
    </w:p>
    <w:p w14:paraId="47C49D1A" w14:textId="5CCBD8C4" w:rsidR="00E21F25" w:rsidRPr="00C32131" w:rsidRDefault="00E21F25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1347CDBE" w14:textId="75906C43" w:rsidR="00E21F25" w:rsidRPr="00C32131" w:rsidRDefault="00E21F25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  <w:r w:rsidRPr="00C32131">
        <w:rPr>
          <w:rFonts w:ascii="Microsoft Sans Serif" w:hAnsi="Microsoft Sans Serif" w:cs="Microsoft Sans Serif"/>
          <w:sz w:val="22"/>
          <w:szCs w:val="22"/>
        </w:rPr>
        <w:t xml:space="preserve">Tomando en cuenta que la prioridad de la creación de esta propuesta son las personas y que su principio es no dejar a nadie atrás, el equipo de Voluntarios de la ONU organizó esta jornada con la finalidad de explorar </w:t>
      </w:r>
      <w:r w:rsidR="00040491" w:rsidRPr="00C32131">
        <w:rPr>
          <w:rFonts w:ascii="Microsoft Sans Serif" w:hAnsi="Microsoft Sans Serif" w:cs="Microsoft Sans Serif"/>
          <w:sz w:val="22"/>
          <w:szCs w:val="22"/>
        </w:rPr>
        <w:t>las</w:t>
      </w:r>
      <w:r w:rsidRPr="00C3213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040491" w:rsidRPr="00C32131">
        <w:rPr>
          <w:rFonts w:ascii="Microsoft Sans Serif" w:hAnsi="Microsoft Sans Serif" w:cs="Microsoft Sans Serif"/>
          <w:sz w:val="22"/>
          <w:szCs w:val="22"/>
        </w:rPr>
        <w:t xml:space="preserve">fortalezas y oportunidades que pueden potenciar el progreso para la Agenda 2030 en Venezuela, tomando en cuenta los principales desafíos existentes y los efectos de la pandemia del COVID‐19.  </w:t>
      </w:r>
    </w:p>
    <w:p w14:paraId="60C7C835" w14:textId="77777777" w:rsidR="00A955C1" w:rsidRPr="00C32131" w:rsidRDefault="00A955C1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0A4E6E6A" w14:textId="399B217C" w:rsidR="00531AE0" w:rsidRPr="00C32131" w:rsidRDefault="00040491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  <w:r w:rsidRPr="00C32131">
        <w:rPr>
          <w:rFonts w:ascii="Microsoft Sans Serif" w:hAnsi="Microsoft Sans Serif" w:cs="Microsoft Sans Serif"/>
          <w:sz w:val="22"/>
          <w:szCs w:val="22"/>
        </w:rPr>
        <w:t xml:space="preserve">La participación de Venezuela Libre de Drogas </w:t>
      </w:r>
      <w:r w:rsidR="0059731B" w:rsidRPr="00C32131">
        <w:rPr>
          <w:rFonts w:ascii="Microsoft Sans Serif" w:hAnsi="Microsoft Sans Serif" w:cs="Microsoft Sans Serif"/>
          <w:sz w:val="22"/>
          <w:szCs w:val="22"/>
        </w:rPr>
        <w:t xml:space="preserve">estuvo </w:t>
      </w:r>
      <w:r w:rsidR="00B93230" w:rsidRPr="00C32131">
        <w:rPr>
          <w:rFonts w:ascii="Microsoft Sans Serif" w:hAnsi="Microsoft Sans Serif" w:cs="Microsoft Sans Serif"/>
          <w:sz w:val="22"/>
          <w:szCs w:val="22"/>
        </w:rPr>
        <w:t>ligada a</w:t>
      </w:r>
      <w:r w:rsidR="0059731B" w:rsidRPr="00C32131">
        <w:rPr>
          <w:rFonts w:ascii="Microsoft Sans Serif" w:hAnsi="Microsoft Sans Serif" w:cs="Microsoft Sans Serif"/>
          <w:sz w:val="22"/>
          <w:szCs w:val="22"/>
        </w:rPr>
        <w:t xml:space="preserve"> la alianza manten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>ida</w:t>
      </w:r>
      <w:r w:rsidR="0059731B" w:rsidRPr="00C32131">
        <w:rPr>
          <w:rFonts w:ascii="Microsoft Sans Serif" w:hAnsi="Microsoft Sans Serif" w:cs="Microsoft Sans Serif"/>
          <w:sz w:val="22"/>
          <w:szCs w:val="22"/>
        </w:rPr>
        <w:t xml:space="preserve"> con FIPAN, Federación de Instituciones Privadas de Atención al Ni</w:t>
      </w:r>
      <w:r w:rsidR="0059731B" w:rsidRPr="00C32131">
        <w:rPr>
          <w:rFonts w:ascii="Microsoft Sans Serif" w:hAnsi="Microsoft Sans Serif" w:cs="Microsoft Sans Serif"/>
          <w:sz w:val="22"/>
          <w:szCs w:val="22"/>
          <w:lang w:val="es-VE"/>
        </w:rPr>
        <w:t>ñ</w:t>
      </w:r>
      <w:r w:rsidR="0059731B" w:rsidRPr="00C32131">
        <w:rPr>
          <w:rFonts w:ascii="Microsoft Sans Serif" w:hAnsi="Microsoft Sans Serif" w:cs="Microsoft Sans Serif"/>
          <w:sz w:val="22"/>
          <w:szCs w:val="22"/>
        </w:rPr>
        <w:t xml:space="preserve">o, el Joven y la 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>F</w:t>
      </w:r>
      <w:r w:rsidR="0059731B" w:rsidRPr="00C32131">
        <w:rPr>
          <w:rFonts w:ascii="Microsoft Sans Serif" w:hAnsi="Microsoft Sans Serif" w:cs="Microsoft Sans Serif"/>
          <w:sz w:val="22"/>
          <w:szCs w:val="22"/>
        </w:rPr>
        <w:t xml:space="preserve">amilia y </w:t>
      </w:r>
      <w:r w:rsidR="00B93230" w:rsidRPr="00C32131">
        <w:rPr>
          <w:rFonts w:ascii="Microsoft Sans Serif" w:hAnsi="Microsoft Sans Serif" w:cs="Microsoft Sans Serif"/>
          <w:sz w:val="22"/>
          <w:szCs w:val="22"/>
        </w:rPr>
        <w:t xml:space="preserve">quienes organizaron, junto con los anfitriones, </w:t>
      </w:r>
      <w:r w:rsidR="00D25F44" w:rsidRPr="00C32131">
        <w:rPr>
          <w:rFonts w:ascii="Microsoft Sans Serif" w:hAnsi="Microsoft Sans Serif" w:cs="Microsoft Sans Serif"/>
          <w:sz w:val="22"/>
          <w:szCs w:val="22"/>
        </w:rPr>
        <w:t>este interesante encuentro</w:t>
      </w:r>
      <w:r w:rsidR="00B93230" w:rsidRPr="00C32131">
        <w:rPr>
          <w:rFonts w:ascii="Microsoft Sans Serif" w:hAnsi="Microsoft Sans Serif" w:cs="Microsoft Sans Serif"/>
          <w:sz w:val="22"/>
          <w:szCs w:val="22"/>
        </w:rPr>
        <w:t>. En el desarrollo de la actividad,</w:t>
      </w:r>
      <w:r w:rsidR="00D25F44" w:rsidRPr="00C32131">
        <w:rPr>
          <w:rFonts w:ascii="Microsoft Sans Serif" w:hAnsi="Microsoft Sans Serif" w:cs="Microsoft Sans Serif"/>
          <w:sz w:val="22"/>
          <w:szCs w:val="22"/>
        </w:rPr>
        <w:t xml:space="preserve"> VLD transmitió de qué manera se involucra en </w:t>
      </w:r>
      <w:r w:rsidR="00A501D6" w:rsidRPr="00C32131">
        <w:rPr>
          <w:rFonts w:ascii="Microsoft Sans Serif" w:hAnsi="Microsoft Sans Serif" w:cs="Microsoft Sans Serif"/>
          <w:sz w:val="22"/>
          <w:szCs w:val="22"/>
        </w:rPr>
        <w:t xml:space="preserve">la consecución de </w:t>
      </w:r>
      <w:r w:rsidR="00D25F44" w:rsidRPr="00C32131">
        <w:rPr>
          <w:rFonts w:ascii="Microsoft Sans Serif" w:hAnsi="Microsoft Sans Serif" w:cs="Microsoft Sans Serif"/>
          <w:sz w:val="22"/>
          <w:szCs w:val="22"/>
        </w:rPr>
        <w:t xml:space="preserve">los </w:t>
      </w:r>
      <w:r w:rsidR="00B93230" w:rsidRPr="00C32131">
        <w:rPr>
          <w:rFonts w:ascii="Microsoft Sans Serif" w:hAnsi="Microsoft Sans Serif" w:cs="Microsoft Sans Serif"/>
          <w:sz w:val="22"/>
          <w:szCs w:val="22"/>
        </w:rPr>
        <w:t>O</w:t>
      </w:r>
      <w:r w:rsidR="00D25F44" w:rsidRPr="00C32131">
        <w:rPr>
          <w:rFonts w:ascii="Microsoft Sans Serif" w:hAnsi="Microsoft Sans Serif" w:cs="Microsoft Sans Serif"/>
          <w:sz w:val="22"/>
          <w:szCs w:val="22"/>
        </w:rPr>
        <w:t xml:space="preserve">bjetivos </w:t>
      </w:r>
      <w:r w:rsidR="00B93230" w:rsidRPr="00C32131">
        <w:rPr>
          <w:rFonts w:ascii="Microsoft Sans Serif" w:hAnsi="Microsoft Sans Serif" w:cs="Microsoft Sans Serif"/>
          <w:sz w:val="22"/>
          <w:szCs w:val="22"/>
        </w:rPr>
        <w:t>de Desarrollo Sostenible</w:t>
      </w:r>
      <w:r w:rsidR="00A501D6" w:rsidRPr="00C32131">
        <w:rPr>
          <w:rFonts w:ascii="Microsoft Sans Serif" w:hAnsi="Microsoft Sans Serif" w:cs="Microsoft Sans Serif"/>
          <w:sz w:val="22"/>
          <w:szCs w:val="22"/>
        </w:rPr>
        <w:t xml:space="preserve">, siendo a través de los 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>identificados co</w:t>
      </w:r>
      <w:r w:rsidR="00B57BDE" w:rsidRPr="00C32131">
        <w:rPr>
          <w:rFonts w:ascii="Microsoft Sans Serif" w:hAnsi="Microsoft Sans Serif" w:cs="Microsoft Sans Serif"/>
          <w:sz w:val="22"/>
          <w:szCs w:val="22"/>
        </w:rPr>
        <w:t>n</w:t>
      </w:r>
      <w:r w:rsidR="00A501D6" w:rsidRPr="00C3213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531AE0" w:rsidRPr="00C32131">
        <w:rPr>
          <w:rFonts w:ascii="Microsoft Sans Serif" w:hAnsi="Microsoft Sans Serif" w:cs="Microsoft Sans Serif"/>
          <w:sz w:val="22"/>
          <w:szCs w:val="22"/>
        </w:rPr>
        <w:t>los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531AE0" w:rsidRPr="00C32131">
        <w:rPr>
          <w:rFonts w:ascii="Microsoft Sans Serif" w:hAnsi="Microsoft Sans Serif" w:cs="Microsoft Sans Serif"/>
          <w:sz w:val="22"/>
          <w:szCs w:val="22"/>
        </w:rPr>
        <w:t xml:space="preserve">números </w:t>
      </w:r>
      <w:r w:rsidR="00A501D6" w:rsidRPr="00C32131">
        <w:rPr>
          <w:rFonts w:ascii="Microsoft Sans Serif" w:hAnsi="Microsoft Sans Serif" w:cs="Microsoft Sans Serif"/>
          <w:sz w:val="22"/>
          <w:szCs w:val="22"/>
        </w:rPr>
        <w:t xml:space="preserve">3, 4 y 10 </w:t>
      </w:r>
      <w:r w:rsidR="00A955C1" w:rsidRPr="00C32131">
        <w:rPr>
          <w:rFonts w:ascii="Microsoft Sans Serif" w:hAnsi="Microsoft Sans Serif" w:cs="Microsoft Sans Serif"/>
          <w:sz w:val="22"/>
          <w:szCs w:val="22"/>
        </w:rPr>
        <w:t xml:space="preserve">en los que </w:t>
      </w:r>
      <w:r w:rsidR="00A501D6" w:rsidRPr="00C32131">
        <w:rPr>
          <w:rFonts w:ascii="Microsoft Sans Serif" w:hAnsi="Microsoft Sans Serif" w:cs="Microsoft Sans Serif"/>
          <w:sz w:val="22"/>
          <w:szCs w:val="22"/>
        </w:rPr>
        <w:t>desarrolla su mayor compromiso</w:t>
      </w:r>
      <w:r w:rsidR="00531AE0" w:rsidRPr="00C32131">
        <w:rPr>
          <w:rFonts w:ascii="Microsoft Sans Serif" w:hAnsi="Microsoft Sans Serif" w:cs="Microsoft Sans Serif"/>
          <w:sz w:val="22"/>
          <w:szCs w:val="22"/>
        </w:rPr>
        <w:t xml:space="preserve">, propiciando estilos de vida saludables y el desarrollo de valores y habilidades sociales  </w:t>
      </w:r>
    </w:p>
    <w:p w14:paraId="4F694481" w14:textId="1475F6F0" w:rsidR="00531AE0" w:rsidRPr="00C32131" w:rsidRDefault="00531AE0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0C8F0226" w14:textId="5F00CA46" w:rsidR="00531AE0" w:rsidRPr="00C32131" w:rsidRDefault="00531AE0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  <w:r w:rsidRPr="00C32131">
        <w:rPr>
          <w:rFonts w:ascii="Microsoft Sans Serif" w:hAnsi="Microsoft Sans Serif" w:cs="Microsoft Sans Serif"/>
          <w:sz w:val="22"/>
          <w:szCs w:val="22"/>
        </w:rPr>
        <w:t>Fueron muy valiosas las conclusiones y recomendaciones recogidas luego de la intervención de las organizaciones invitadas</w:t>
      </w:r>
      <w:r w:rsidR="00222449" w:rsidRPr="00C32131">
        <w:rPr>
          <w:rFonts w:ascii="Microsoft Sans Serif" w:hAnsi="Microsoft Sans Serif" w:cs="Microsoft Sans Serif"/>
          <w:sz w:val="22"/>
          <w:szCs w:val="22"/>
        </w:rPr>
        <w:t xml:space="preserve">, invitando a las Federadas de FIPAN a mantener el foco </w:t>
      </w:r>
      <w:r w:rsidRPr="00C32131">
        <w:rPr>
          <w:rFonts w:ascii="Microsoft Sans Serif" w:hAnsi="Microsoft Sans Serif" w:cs="Microsoft Sans Serif"/>
          <w:sz w:val="22"/>
          <w:szCs w:val="22"/>
        </w:rPr>
        <w:t>en el desarrollo sostenible, con inclusión plena y</w:t>
      </w:r>
      <w:r w:rsidR="00222449" w:rsidRPr="00C3213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32131">
        <w:rPr>
          <w:rFonts w:ascii="Microsoft Sans Serif" w:hAnsi="Microsoft Sans Serif" w:cs="Microsoft Sans Serif"/>
          <w:sz w:val="22"/>
          <w:szCs w:val="22"/>
        </w:rPr>
        <w:t>empoderamiento de todos los actores sociales, en particular de las poblaciones en situación de mayor</w:t>
      </w:r>
      <w:r w:rsidR="0003079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32131">
        <w:rPr>
          <w:rFonts w:ascii="Microsoft Sans Serif" w:hAnsi="Microsoft Sans Serif" w:cs="Microsoft Sans Serif"/>
          <w:sz w:val="22"/>
          <w:szCs w:val="22"/>
        </w:rPr>
        <w:t>vulnerabilidad,</w:t>
      </w:r>
      <w:r w:rsidR="00222449" w:rsidRPr="00C32131">
        <w:rPr>
          <w:rFonts w:ascii="Microsoft Sans Serif" w:hAnsi="Microsoft Sans Serif" w:cs="Microsoft Sans Serif"/>
          <w:sz w:val="22"/>
          <w:szCs w:val="22"/>
        </w:rPr>
        <w:t xml:space="preserve"> ampliando su alcance hacia</w:t>
      </w:r>
      <w:r w:rsidRPr="00C32131">
        <w:rPr>
          <w:rFonts w:ascii="Microsoft Sans Serif" w:hAnsi="Microsoft Sans Serif" w:cs="Microsoft Sans Serif"/>
          <w:sz w:val="22"/>
          <w:szCs w:val="22"/>
        </w:rPr>
        <w:t xml:space="preserve"> la perspectiva de género, el enfoque de derechos humanos, la resiliencia y la sostenibilidad</w:t>
      </w:r>
    </w:p>
    <w:p w14:paraId="23E2B0DB" w14:textId="2047F77B" w:rsidR="00A955C1" w:rsidRPr="00C32131" w:rsidRDefault="00A955C1" w:rsidP="00B57BDE">
      <w:pPr>
        <w:ind w:left="709" w:right="1276"/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77048923" w14:textId="4EE032FD" w:rsidR="00646AEA" w:rsidRPr="00C32131" w:rsidRDefault="00C32131" w:rsidP="00B57BDE">
      <w:pPr>
        <w:ind w:left="-567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B47F6B" wp14:editId="6ADA13C4">
            <wp:simplePos x="0" y="0"/>
            <wp:positionH relativeFrom="column">
              <wp:posOffset>3400425</wp:posOffset>
            </wp:positionH>
            <wp:positionV relativeFrom="paragraph">
              <wp:posOffset>126365</wp:posOffset>
            </wp:positionV>
            <wp:extent cx="2529840" cy="1897380"/>
            <wp:effectExtent l="0" t="0" r="3810" b="762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4DDC64" wp14:editId="106EA78C">
            <wp:simplePos x="0" y="0"/>
            <wp:positionH relativeFrom="column">
              <wp:posOffset>936625</wp:posOffset>
            </wp:positionH>
            <wp:positionV relativeFrom="paragraph">
              <wp:posOffset>73025</wp:posOffset>
            </wp:positionV>
            <wp:extent cx="1996440" cy="2011534"/>
            <wp:effectExtent l="0" t="0" r="3810" b="8255"/>
            <wp:wrapTight wrapText="bothSides">
              <wp:wrapPolygon edited="0">
                <wp:start x="0" y="0"/>
                <wp:lineTo x="0" y="21484"/>
                <wp:lineTo x="21435" y="21484"/>
                <wp:lineTo x="214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01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AEA" w:rsidRPr="00C32131">
        <w:rPr>
          <w:rFonts w:ascii="Microsoft Sans Serif" w:hAnsi="Microsoft Sans Serif" w:cs="Microsoft Sans Serif"/>
          <w:sz w:val="22"/>
          <w:szCs w:val="22"/>
        </w:rPr>
        <w:t xml:space="preserve">                      </w:t>
      </w:r>
      <w:r>
        <w:rPr>
          <w:rFonts w:ascii="Microsoft Sans Serif" w:hAnsi="Microsoft Sans Serif" w:cs="Microsoft Sans Serif"/>
          <w:sz w:val="22"/>
          <w:szCs w:val="22"/>
        </w:rPr>
        <w:t xml:space="preserve">                                    </w:t>
      </w:r>
    </w:p>
    <w:p w14:paraId="12CE5C9B" w14:textId="6B9B7620" w:rsidR="00243FB5" w:rsidRPr="00C32131" w:rsidRDefault="00FA4BA6" w:rsidP="00F375D8">
      <w:pPr>
        <w:ind w:left="284"/>
        <w:rPr>
          <w:rFonts w:ascii="Book Antiqua" w:hAnsi="Book Antiqua"/>
          <w:sz w:val="22"/>
          <w:szCs w:val="22"/>
        </w:rPr>
      </w:pPr>
      <w:r w:rsidRPr="00C32131">
        <w:rPr>
          <w:rFonts w:ascii="Book Antiqua" w:hAnsi="Book Antiqua"/>
          <w:sz w:val="22"/>
          <w:szCs w:val="22"/>
        </w:rPr>
        <w:t xml:space="preserve"> </w:t>
      </w:r>
    </w:p>
    <w:p w14:paraId="744540DB" w14:textId="47E5B94B" w:rsidR="00646AEA" w:rsidRDefault="00C32131" w:rsidP="008A1AF3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</w:p>
    <w:p w14:paraId="0CD15748" w14:textId="42218A1E" w:rsidR="00AB02C6" w:rsidRDefault="00AB02C6" w:rsidP="008A1AF3">
      <w:pPr>
        <w:jc w:val="right"/>
        <w:rPr>
          <w:rFonts w:ascii="Book Antiqua" w:hAnsi="Book Antiqua"/>
          <w:sz w:val="24"/>
          <w:szCs w:val="24"/>
        </w:rPr>
      </w:pPr>
    </w:p>
    <w:p w14:paraId="560E2F8F" w14:textId="5500C05F" w:rsidR="0029407B" w:rsidRDefault="00AB02C6" w:rsidP="00E04D1F">
      <w:pPr>
        <w:ind w:left="-426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</w:p>
    <w:p w14:paraId="794368F2" w14:textId="5E73B74E" w:rsidR="0029407B" w:rsidRPr="0029407B" w:rsidRDefault="0029407B" w:rsidP="0029407B">
      <w:pPr>
        <w:rPr>
          <w:rFonts w:ascii="Book Antiqua" w:hAnsi="Book Antiqua"/>
          <w:sz w:val="24"/>
          <w:szCs w:val="24"/>
        </w:rPr>
      </w:pPr>
    </w:p>
    <w:p w14:paraId="2A1E109D" w14:textId="0C089615" w:rsidR="0029407B" w:rsidRDefault="0029407B" w:rsidP="0029407B">
      <w:pPr>
        <w:rPr>
          <w:rFonts w:ascii="Book Antiqua" w:hAnsi="Book Antiqua"/>
          <w:sz w:val="24"/>
          <w:szCs w:val="24"/>
        </w:rPr>
      </w:pPr>
    </w:p>
    <w:p w14:paraId="5E7024E2" w14:textId="03F675EE" w:rsidR="00AB02C6" w:rsidRPr="0029407B" w:rsidRDefault="0029407B" w:rsidP="0029407B">
      <w:pPr>
        <w:tabs>
          <w:tab w:val="left" w:pos="15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4A477C">
        <w:rPr>
          <w:rFonts w:ascii="Book Antiqua" w:hAnsi="Book Antiqua"/>
          <w:sz w:val="24"/>
          <w:szCs w:val="24"/>
        </w:rPr>
        <w:t xml:space="preserve"> </w:t>
      </w:r>
      <w:r w:rsidR="00831941">
        <w:rPr>
          <w:rFonts w:ascii="Book Antiqua" w:hAnsi="Book Antiqua"/>
          <w:sz w:val="24"/>
          <w:szCs w:val="24"/>
        </w:rPr>
        <w:t xml:space="preserve"> </w:t>
      </w:r>
      <w:r w:rsidR="00C32131">
        <w:rPr>
          <w:rFonts w:ascii="Book Antiqua" w:hAnsi="Book Antiqua"/>
          <w:sz w:val="24"/>
          <w:szCs w:val="24"/>
        </w:rPr>
        <w:t xml:space="preserve">              </w:t>
      </w:r>
    </w:p>
    <w:sectPr w:rsidR="00AB02C6" w:rsidRPr="0029407B" w:rsidSect="00F841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51" w:bottom="1701" w:left="709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D9B1" w14:textId="77777777" w:rsidR="008C3B18" w:rsidRDefault="008C3B18">
      <w:r>
        <w:separator/>
      </w:r>
    </w:p>
  </w:endnote>
  <w:endnote w:type="continuationSeparator" w:id="0">
    <w:p w14:paraId="5406812C" w14:textId="77777777" w:rsidR="008C3B18" w:rsidRDefault="008C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2-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CF67" w14:textId="77777777" w:rsidR="00B57BDE" w:rsidRDefault="00B57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D77C" w14:textId="77777777" w:rsidR="00B57BDE" w:rsidRPr="00F84126" w:rsidRDefault="00B57BDE" w:rsidP="00F84126">
    <w:pPr>
      <w:pStyle w:val="04xlpa"/>
      <w:spacing w:before="0" w:beforeAutospacing="0" w:after="0" w:afterAutospacing="0" w:line="240" w:lineRule="atLeast"/>
      <w:jc w:val="center"/>
      <w:rPr>
        <w:rFonts w:asciiTheme="majorHAnsi" w:hAnsiTheme="majorHAnsi" w:cstheme="majorHAnsi"/>
        <w:color w:val="000000"/>
        <w:spacing w:val="-6"/>
        <w:sz w:val="18"/>
        <w:szCs w:val="18"/>
      </w:rPr>
    </w:pPr>
    <w:r>
      <w:rPr>
        <w:rFonts w:asciiTheme="majorHAnsi" w:hAnsiTheme="majorHAnsi" w:cstheme="majorHAnsi"/>
        <w:bCs/>
        <w:noProof/>
        <w:color w:val="000000"/>
        <w:spacing w:val="-6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60CE7" wp14:editId="6C79F0D4">
              <wp:simplePos x="0" y="0"/>
              <wp:positionH relativeFrom="column">
                <wp:posOffset>-630555</wp:posOffset>
              </wp:positionH>
              <wp:positionV relativeFrom="paragraph">
                <wp:posOffset>-187624</wp:posOffset>
              </wp:positionV>
              <wp:extent cx="7777779" cy="0"/>
              <wp:effectExtent l="0" t="0" r="1397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3AD48" id="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5pt,-14.75pt" to="562.75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" strokecolor="#4579b8 [3044]"/>
          </w:pict>
        </mc:Fallback>
      </mc:AlternateConten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Venezuela Libre de Drogas: Urb. Los Samanes, Quinta Livia, Calle </w:t>
    </w:r>
    <w:proofErr w:type="spellStart"/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Nº</w:t>
    </w:r>
    <w:proofErr w:type="spellEnd"/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15. Municipio Baruta. Caracas.</w:t>
    </w:r>
  </w:p>
  <w:p w14:paraId="41BFAF0D" w14:textId="77777777" w:rsidR="00B57BDE" w:rsidRPr="00F84126" w:rsidRDefault="00B57BDE" w:rsidP="00F84126">
    <w:pPr>
      <w:pStyle w:val="04xlpa"/>
      <w:spacing w:before="0" w:beforeAutospacing="0" w:after="0" w:afterAutospacing="0" w:line="240" w:lineRule="atLeast"/>
      <w:jc w:val="center"/>
      <w:rPr>
        <w:rFonts w:asciiTheme="majorHAnsi" w:hAnsiTheme="majorHAnsi" w:cstheme="majorHAnsi"/>
        <w:color w:val="000000"/>
        <w:spacing w:val="-6"/>
        <w:sz w:val="18"/>
        <w:szCs w:val="18"/>
      </w:rPr>
    </w:pP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Teléfonos: (0212) 945.5608 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–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(0212) 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944.4828 - Cel:(0412) 985 8362 - (0416) 610.3663</w:t>
    </w:r>
  </w:p>
  <w:p w14:paraId="71AB5AFD" w14:textId="77777777" w:rsidR="00B57BDE" w:rsidRPr="00F84126" w:rsidRDefault="00B57BDE" w:rsidP="00F84126">
    <w:pPr>
      <w:pStyle w:val="04xlpa"/>
      <w:spacing w:before="0" w:beforeAutospacing="0" w:after="0" w:afterAutospacing="0" w:line="240" w:lineRule="atLeast"/>
      <w:ind w:right="566"/>
      <w:jc w:val="center"/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</w:pP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Email: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fundave37@gmail.com </w:t>
    </w:r>
    <w:proofErr w:type="gramStart"/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- 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admivld@gmail.com</w:t>
    </w:r>
    <w:proofErr w:type="gramEnd"/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/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Facebook: Venezuela Libre de Drogas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/ Twitter: @VLibredeDrogas</w:t>
    </w:r>
    <w:r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 xml:space="preserve"> / Instagram: </w:t>
    </w: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@velibrededrogas</w:t>
    </w:r>
  </w:p>
  <w:p w14:paraId="55CE90DF" w14:textId="77777777" w:rsidR="00B57BDE" w:rsidRPr="00F84126" w:rsidRDefault="00B57BDE" w:rsidP="00F84126">
    <w:pPr>
      <w:pStyle w:val="04xlpa"/>
      <w:spacing w:before="0" w:beforeAutospacing="0" w:after="0" w:afterAutospacing="0" w:line="240" w:lineRule="atLeast"/>
      <w:jc w:val="center"/>
      <w:rPr>
        <w:rFonts w:asciiTheme="majorHAnsi" w:hAnsiTheme="majorHAnsi" w:cstheme="majorHAnsi"/>
        <w:color w:val="000000"/>
        <w:spacing w:val="-6"/>
        <w:sz w:val="18"/>
        <w:szCs w:val="18"/>
      </w:rPr>
    </w:pPr>
    <w:r w:rsidRPr="00F84126">
      <w:rPr>
        <w:rStyle w:val="jsgrdq"/>
        <w:rFonts w:asciiTheme="majorHAnsi" w:hAnsiTheme="majorHAnsi" w:cstheme="majorHAnsi"/>
        <w:bCs/>
        <w:color w:val="000000"/>
        <w:spacing w:val="-6"/>
        <w:sz w:val="18"/>
        <w:szCs w:val="18"/>
      </w:rPr>
      <w:t>http://www.librededrogas.org.ve</w:t>
    </w:r>
  </w:p>
  <w:p w14:paraId="7098A9AE" w14:textId="77777777" w:rsidR="00B57BDE" w:rsidRPr="00F84126" w:rsidRDefault="00B57BDE" w:rsidP="00F84126">
    <w:pPr>
      <w:pStyle w:val="Piedepgina"/>
      <w:spacing w:line="240" w:lineRule="atLeast"/>
      <w:jc w:val="center"/>
      <w:rPr>
        <w:rFonts w:asciiTheme="majorHAnsi" w:eastAsia="+mn-ea" w:hAnsiTheme="majorHAnsi" w:cstheme="majorHAnsi"/>
        <w:sz w:val="16"/>
        <w:szCs w:val="16"/>
      </w:rPr>
    </w:pPr>
    <w:r w:rsidRPr="00F84126">
      <w:rPr>
        <w:rFonts w:asciiTheme="majorHAnsi" w:eastAsia="+mn-ea" w:hAnsiTheme="majorHAnsi" w:cstheme="majorHAnsi"/>
        <w:sz w:val="16"/>
        <w:szCs w:val="16"/>
      </w:rPr>
      <w:t>220421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6B68" w14:textId="77777777" w:rsidR="00B57BDE" w:rsidRDefault="00B57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675F" w14:textId="77777777" w:rsidR="008C3B18" w:rsidRDefault="008C3B18">
      <w:r>
        <w:separator/>
      </w:r>
    </w:p>
  </w:footnote>
  <w:footnote w:type="continuationSeparator" w:id="0">
    <w:p w14:paraId="2906D248" w14:textId="77777777" w:rsidR="008C3B18" w:rsidRDefault="008C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65FD" w14:textId="77777777" w:rsidR="00B57BDE" w:rsidRDefault="00B57B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B0F7" w14:textId="77777777" w:rsidR="00B57BDE" w:rsidRDefault="00B57BDE" w:rsidP="00F84126">
    <w:pPr>
      <w:pStyle w:val="Encabezado"/>
      <w:tabs>
        <w:tab w:val="clear" w:pos="4419"/>
        <w:tab w:val="clear" w:pos="8838"/>
      </w:tabs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0D021252" wp14:editId="23858C10">
          <wp:simplePos x="0" y="0"/>
          <wp:positionH relativeFrom="column">
            <wp:posOffset>-544195</wp:posOffset>
          </wp:positionH>
          <wp:positionV relativeFrom="paragraph">
            <wp:posOffset>0</wp:posOffset>
          </wp:positionV>
          <wp:extent cx="7938770" cy="224790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7" b="65318"/>
                  <a:stretch/>
                </pic:blipFill>
                <pic:spPr bwMode="auto">
                  <a:xfrm>
                    <a:off x="0" y="0"/>
                    <a:ext cx="7938770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555B0519" wp14:editId="1FDF6E45">
          <wp:simplePos x="0" y="0"/>
          <wp:positionH relativeFrom="column">
            <wp:posOffset>-200660</wp:posOffset>
          </wp:positionH>
          <wp:positionV relativeFrom="paragraph">
            <wp:posOffset>462280</wp:posOffset>
          </wp:positionV>
          <wp:extent cx="1811655" cy="128016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enir es la opción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/>
      </w:rPr>
      <w:t xml:space="preserve">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5BA4" w14:textId="77777777" w:rsidR="00B57BDE" w:rsidRDefault="00B57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2EF"/>
    <w:multiLevelType w:val="hybridMultilevel"/>
    <w:tmpl w:val="76E22F1A"/>
    <w:lvl w:ilvl="0" w:tplc="2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A13E9"/>
    <w:multiLevelType w:val="hybridMultilevel"/>
    <w:tmpl w:val="CE4A95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C07"/>
    <w:multiLevelType w:val="hybridMultilevel"/>
    <w:tmpl w:val="57D26E3E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B66AA"/>
    <w:multiLevelType w:val="singleLevel"/>
    <w:tmpl w:val="0EA2B1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5C402E"/>
    <w:multiLevelType w:val="hybridMultilevel"/>
    <w:tmpl w:val="CDDC20D8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D5C37"/>
    <w:multiLevelType w:val="hybridMultilevel"/>
    <w:tmpl w:val="C48481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6DF3"/>
    <w:multiLevelType w:val="hybridMultilevel"/>
    <w:tmpl w:val="F6FE3A30"/>
    <w:lvl w:ilvl="0" w:tplc="FC480C6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B1C48"/>
    <w:multiLevelType w:val="hybridMultilevel"/>
    <w:tmpl w:val="075A43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B17AF"/>
    <w:multiLevelType w:val="multilevel"/>
    <w:tmpl w:val="57D2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F24FD"/>
    <w:multiLevelType w:val="hybridMultilevel"/>
    <w:tmpl w:val="B1C8C7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8139E"/>
    <w:multiLevelType w:val="multilevel"/>
    <w:tmpl w:val="57D2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99644">
    <w:abstractNumId w:val="3"/>
  </w:num>
  <w:num w:numId="2" w16cid:durableId="624700217">
    <w:abstractNumId w:val="2"/>
  </w:num>
  <w:num w:numId="3" w16cid:durableId="1834562886">
    <w:abstractNumId w:val="8"/>
  </w:num>
  <w:num w:numId="4" w16cid:durableId="557666063">
    <w:abstractNumId w:val="10"/>
  </w:num>
  <w:num w:numId="5" w16cid:durableId="1821997410">
    <w:abstractNumId w:val="4"/>
  </w:num>
  <w:num w:numId="6" w16cid:durableId="646130072">
    <w:abstractNumId w:val="5"/>
  </w:num>
  <w:num w:numId="7" w16cid:durableId="453520152">
    <w:abstractNumId w:val="1"/>
  </w:num>
  <w:num w:numId="8" w16cid:durableId="949509647">
    <w:abstractNumId w:val="9"/>
  </w:num>
  <w:num w:numId="9" w16cid:durableId="1478380438">
    <w:abstractNumId w:val="7"/>
  </w:num>
  <w:num w:numId="10" w16cid:durableId="1388263975">
    <w:abstractNumId w:val="6"/>
  </w:num>
  <w:num w:numId="11" w16cid:durableId="16687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E"/>
    <w:rsid w:val="000104F2"/>
    <w:rsid w:val="000128D2"/>
    <w:rsid w:val="00016D67"/>
    <w:rsid w:val="000276C0"/>
    <w:rsid w:val="00030793"/>
    <w:rsid w:val="0003609E"/>
    <w:rsid w:val="00040491"/>
    <w:rsid w:val="0005638A"/>
    <w:rsid w:val="000D11C9"/>
    <w:rsid w:val="000E30A1"/>
    <w:rsid w:val="000E5CB0"/>
    <w:rsid w:val="00104586"/>
    <w:rsid w:val="00113C58"/>
    <w:rsid w:val="00121DAD"/>
    <w:rsid w:val="00122E13"/>
    <w:rsid w:val="001270FC"/>
    <w:rsid w:val="00145BA8"/>
    <w:rsid w:val="00150D19"/>
    <w:rsid w:val="00151986"/>
    <w:rsid w:val="00167088"/>
    <w:rsid w:val="001953F9"/>
    <w:rsid w:val="001A0DF7"/>
    <w:rsid w:val="001A5A1B"/>
    <w:rsid w:val="001B67B1"/>
    <w:rsid w:val="001C46F8"/>
    <w:rsid w:val="001D29FB"/>
    <w:rsid w:val="001D6D9D"/>
    <w:rsid w:val="00202CD1"/>
    <w:rsid w:val="00222449"/>
    <w:rsid w:val="00243FB5"/>
    <w:rsid w:val="00255ABC"/>
    <w:rsid w:val="00280053"/>
    <w:rsid w:val="0029407B"/>
    <w:rsid w:val="002940EB"/>
    <w:rsid w:val="002B6617"/>
    <w:rsid w:val="002C0432"/>
    <w:rsid w:val="002C0669"/>
    <w:rsid w:val="002C5B5E"/>
    <w:rsid w:val="002E232B"/>
    <w:rsid w:val="002F28E5"/>
    <w:rsid w:val="003006C9"/>
    <w:rsid w:val="00305121"/>
    <w:rsid w:val="0031303E"/>
    <w:rsid w:val="00327CAA"/>
    <w:rsid w:val="0035093B"/>
    <w:rsid w:val="00365E2B"/>
    <w:rsid w:val="003B5A45"/>
    <w:rsid w:val="003D6830"/>
    <w:rsid w:val="003E2E47"/>
    <w:rsid w:val="003F1945"/>
    <w:rsid w:val="003F4818"/>
    <w:rsid w:val="003F51C4"/>
    <w:rsid w:val="003F66BF"/>
    <w:rsid w:val="004312BB"/>
    <w:rsid w:val="00456F3F"/>
    <w:rsid w:val="00492191"/>
    <w:rsid w:val="004A224E"/>
    <w:rsid w:val="004A477C"/>
    <w:rsid w:val="004C0BA6"/>
    <w:rsid w:val="004C5E6B"/>
    <w:rsid w:val="004C7C40"/>
    <w:rsid w:val="004C7E1A"/>
    <w:rsid w:val="004D4DDE"/>
    <w:rsid w:val="004E3514"/>
    <w:rsid w:val="00513350"/>
    <w:rsid w:val="00516009"/>
    <w:rsid w:val="005178AF"/>
    <w:rsid w:val="00527786"/>
    <w:rsid w:val="00530934"/>
    <w:rsid w:val="00531AE0"/>
    <w:rsid w:val="00531CDA"/>
    <w:rsid w:val="005347A8"/>
    <w:rsid w:val="005527BF"/>
    <w:rsid w:val="00556440"/>
    <w:rsid w:val="00581751"/>
    <w:rsid w:val="0059731B"/>
    <w:rsid w:val="005A20B0"/>
    <w:rsid w:val="005A61AA"/>
    <w:rsid w:val="005A7E85"/>
    <w:rsid w:val="005C7155"/>
    <w:rsid w:val="005E2221"/>
    <w:rsid w:val="0060456C"/>
    <w:rsid w:val="00610FEA"/>
    <w:rsid w:val="00626068"/>
    <w:rsid w:val="006276F2"/>
    <w:rsid w:val="006303C0"/>
    <w:rsid w:val="00634C4F"/>
    <w:rsid w:val="00646AEA"/>
    <w:rsid w:val="006640F2"/>
    <w:rsid w:val="00665496"/>
    <w:rsid w:val="006707DA"/>
    <w:rsid w:val="0067278E"/>
    <w:rsid w:val="00673E72"/>
    <w:rsid w:val="00674F05"/>
    <w:rsid w:val="00675E70"/>
    <w:rsid w:val="00695534"/>
    <w:rsid w:val="006961E7"/>
    <w:rsid w:val="00696F89"/>
    <w:rsid w:val="0069790F"/>
    <w:rsid w:val="006C2A03"/>
    <w:rsid w:val="006C386C"/>
    <w:rsid w:val="006C5B6D"/>
    <w:rsid w:val="006D1CDB"/>
    <w:rsid w:val="00726915"/>
    <w:rsid w:val="00736A94"/>
    <w:rsid w:val="00746C83"/>
    <w:rsid w:val="00752882"/>
    <w:rsid w:val="00780E17"/>
    <w:rsid w:val="00786052"/>
    <w:rsid w:val="007914D1"/>
    <w:rsid w:val="00793B5E"/>
    <w:rsid w:val="007A387B"/>
    <w:rsid w:val="007A5203"/>
    <w:rsid w:val="007A572F"/>
    <w:rsid w:val="007B4AEE"/>
    <w:rsid w:val="007C588C"/>
    <w:rsid w:val="007F6416"/>
    <w:rsid w:val="00805817"/>
    <w:rsid w:val="0082429B"/>
    <w:rsid w:val="00831941"/>
    <w:rsid w:val="00832728"/>
    <w:rsid w:val="00844071"/>
    <w:rsid w:val="00847738"/>
    <w:rsid w:val="00865F5B"/>
    <w:rsid w:val="00866BC1"/>
    <w:rsid w:val="0089566D"/>
    <w:rsid w:val="008A1AF3"/>
    <w:rsid w:val="008B2FDA"/>
    <w:rsid w:val="008C3B18"/>
    <w:rsid w:val="008E7D53"/>
    <w:rsid w:val="009066E8"/>
    <w:rsid w:val="00907277"/>
    <w:rsid w:val="009136FF"/>
    <w:rsid w:val="00914D8E"/>
    <w:rsid w:val="009538BC"/>
    <w:rsid w:val="00963723"/>
    <w:rsid w:val="009666FE"/>
    <w:rsid w:val="00974A52"/>
    <w:rsid w:val="00990CAC"/>
    <w:rsid w:val="009B2BC5"/>
    <w:rsid w:val="009B5F62"/>
    <w:rsid w:val="009C0132"/>
    <w:rsid w:val="009C61FD"/>
    <w:rsid w:val="009D1A0E"/>
    <w:rsid w:val="009D1A3B"/>
    <w:rsid w:val="009D5A14"/>
    <w:rsid w:val="009F2A02"/>
    <w:rsid w:val="00A0130B"/>
    <w:rsid w:val="00A025FF"/>
    <w:rsid w:val="00A1236B"/>
    <w:rsid w:val="00A16338"/>
    <w:rsid w:val="00A16E62"/>
    <w:rsid w:val="00A22A09"/>
    <w:rsid w:val="00A236B9"/>
    <w:rsid w:val="00A26091"/>
    <w:rsid w:val="00A4327C"/>
    <w:rsid w:val="00A501D6"/>
    <w:rsid w:val="00A6266A"/>
    <w:rsid w:val="00A82649"/>
    <w:rsid w:val="00A831B9"/>
    <w:rsid w:val="00A955C1"/>
    <w:rsid w:val="00AB02C6"/>
    <w:rsid w:val="00AB3535"/>
    <w:rsid w:val="00AC2CB2"/>
    <w:rsid w:val="00AC3E7F"/>
    <w:rsid w:val="00AD1A6D"/>
    <w:rsid w:val="00AE202B"/>
    <w:rsid w:val="00AE5691"/>
    <w:rsid w:val="00B17C9F"/>
    <w:rsid w:val="00B35020"/>
    <w:rsid w:val="00B419D3"/>
    <w:rsid w:val="00B46E2C"/>
    <w:rsid w:val="00B47A0E"/>
    <w:rsid w:val="00B57BDE"/>
    <w:rsid w:val="00B628A9"/>
    <w:rsid w:val="00B93230"/>
    <w:rsid w:val="00B93A98"/>
    <w:rsid w:val="00BD0FA8"/>
    <w:rsid w:val="00BD7EA2"/>
    <w:rsid w:val="00BD7F78"/>
    <w:rsid w:val="00BE69E7"/>
    <w:rsid w:val="00BF484C"/>
    <w:rsid w:val="00BF48C7"/>
    <w:rsid w:val="00C12491"/>
    <w:rsid w:val="00C13F2E"/>
    <w:rsid w:val="00C32131"/>
    <w:rsid w:val="00C326DB"/>
    <w:rsid w:val="00C32E6E"/>
    <w:rsid w:val="00C639A6"/>
    <w:rsid w:val="00C748D5"/>
    <w:rsid w:val="00C75E91"/>
    <w:rsid w:val="00C8725B"/>
    <w:rsid w:val="00C90C08"/>
    <w:rsid w:val="00C9106B"/>
    <w:rsid w:val="00CA57CF"/>
    <w:rsid w:val="00CB12F4"/>
    <w:rsid w:val="00CB3E00"/>
    <w:rsid w:val="00CF4F6E"/>
    <w:rsid w:val="00D02154"/>
    <w:rsid w:val="00D03D20"/>
    <w:rsid w:val="00D06B01"/>
    <w:rsid w:val="00D14BB0"/>
    <w:rsid w:val="00D25F44"/>
    <w:rsid w:val="00D32E3E"/>
    <w:rsid w:val="00D646D2"/>
    <w:rsid w:val="00D757EC"/>
    <w:rsid w:val="00D86B05"/>
    <w:rsid w:val="00D86B66"/>
    <w:rsid w:val="00DB58AD"/>
    <w:rsid w:val="00DC53C5"/>
    <w:rsid w:val="00DD2D2E"/>
    <w:rsid w:val="00DD5823"/>
    <w:rsid w:val="00DE7428"/>
    <w:rsid w:val="00E04D1F"/>
    <w:rsid w:val="00E05F64"/>
    <w:rsid w:val="00E06500"/>
    <w:rsid w:val="00E213EE"/>
    <w:rsid w:val="00E21F25"/>
    <w:rsid w:val="00E27258"/>
    <w:rsid w:val="00E4212A"/>
    <w:rsid w:val="00E635EB"/>
    <w:rsid w:val="00E75236"/>
    <w:rsid w:val="00E7692E"/>
    <w:rsid w:val="00E81788"/>
    <w:rsid w:val="00E81C3D"/>
    <w:rsid w:val="00E85241"/>
    <w:rsid w:val="00E95DC9"/>
    <w:rsid w:val="00EA5EB3"/>
    <w:rsid w:val="00EA6433"/>
    <w:rsid w:val="00EC4D47"/>
    <w:rsid w:val="00EC6692"/>
    <w:rsid w:val="00ED4004"/>
    <w:rsid w:val="00EE585F"/>
    <w:rsid w:val="00F15B65"/>
    <w:rsid w:val="00F17E65"/>
    <w:rsid w:val="00F30582"/>
    <w:rsid w:val="00F375D8"/>
    <w:rsid w:val="00F42DD9"/>
    <w:rsid w:val="00F64EDF"/>
    <w:rsid w:val="00F84126"/>
    <w:rsid w:val="00F91314"/>
    <w:rsid w:val="00F91A2F"/>
    <w:rsid w:val="00F97536"/>
    <w:rsid w:val="00FA4BA6"/>
    <w:rsid w:val="00FA7070"/>
    <w:rsid w:val="00FC693F"/>
    <w:rsid w:val="00FE6F02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4887EB"/>
  <w15:docId w15:val="{F07F4DBA-0993-4BC6-9CEC-0BA1562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VE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20"/>
      <w:jc w:val="center"/>
      <w:outlineLvl w:val="1"/>
    </w:pPr>
    <w:rPr>
      <w:rFonts w:ascii="Futura2-Italic" w:hAnsi="Futura2-Ital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color w:val="0000FF"/>
      <w:sz w:val="32"/>
      <w:lang w:val="es-ES_tradnl"/>
    </w:rPr>
  </w:style>
  <w:style w:type="paragraph" w:styleId="Sangradetextonormal">
    <w:name w:val="Body Text Indent"/>
    <w:basedOn w:val="Normal"/>
    <w:pPr>
      <w:ind w:firstLine="720"/>
      <w:jc w:val="both"/>
    </w:pPr>
    <w:rPr>
      <w:rFonts w:ascii="Futura2-Italic" w:hAnsi="Futura2-Italic"/>
      <w:sz w:val="24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A0130B"/>
    <w:rPr>
      <w:color w:val="0000FF"/>
      <w:u w:val="single"/>
    </w:rPr>
  </w:style>
  <w:style w:type="paragraph" w:styleId="Textoindependiente">
    <w:name w:val="Body Text"/>
    <w:basedOn w:val="Normal"/>
    <w:rsid w:val="00121DAD"/>
    <w:pPr>
      <w:spacing w:after="120"/>
    </w:pPr>
  </w:style>
  <w:style w:type="paragraph" w:styleId="Prrafodelista">
    <w:name w:val="List Paragraph"/>
    <w:basedOn w:val="Normal"/>
    <w:uiPriority w:val="34"/>
    <w:qFormat/>
    <w:rsid w:val="00DC53C5"/>
    <w:pPr>
      <w:ind w:left="708"/>
    </w:pPr>
  </w:style>
  <w:style w:type="paragraph" w:styleId="NormalWeb">
    <w:name w:val="Normal (Web)"/>
    <w:basedOn w:val="Normal"/>
    <w:uiPriority w:val="99"/>
    <w:unhideWhenUsed/>
    <w:rsid w:val="00C90C08"/>
    <w:pPr>
      <w:spacing w:before="100" w:beforeAutospacing="1" w:after="100" w:afterAutospacing="1"/>
    </w:pPr>
    <w:rPr>
      <w:sz w:val="24"/>
      <w:szCs w:val="24"/>
      <w:lang w:val="es-VE"/>
    </w:rPr>
  </w:style>
  <w:style w:type="table" w:styleId="Tablaconcuadrcula">
    <w:name w:val="Table Grid"/>
    <w:basedOn w:val="Tablanormal"/>
    <w:uiPriority w:val="39"/>
    <w:rsid w:val="009C0132"/>
    <w:rPr>
      <w:rFonts w:ascii="Calibri" w:eastAsia="Calibri" w:hAnsi="Calibri"/>
      <w:sz w:val="22"/>
      <w:szCs w:val="22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2F28E5"/>
    <w:pPr>
      <w:spacing w:before="100" w:beforeAutospacing="1" w:after="100" w:afterAutospacing="1"/>
    </w:pPr>
    <w:rPr>
      <w:sz w:val="24"/>
      <w:szCs w:val="24"/>
      <w:lang w:val="es-VE"/>
    </w:rPr>
  </w:style>
  <w:style w:type="character" w:customStyle="1" w:styleId="jsgrdq">
    <w:name w:val="jsgrdq"/>
    <w:basedOn w:val="Fuentedeprrafopredeter"/>
    <w:rsid w:val="002F28E5"/>
  </w:style>
  <w:style w:type="character" w:customStyle="1" w:styleId="TextocomentarioCar">
    <w:name w:val="Texto comentario Car"/>
    <w:basedOn w:val="Fuentedeprrafopredeter"/>
    <w:link w:val="Textocomentario"/>
    <w:semiHidden/>
    <w:rsid w:val="002F28E5"/>
    <w:rPr>
      <w:lang w:val="es-ES_tradnl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089E-F048-4618-9C73-C369ABFC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FUNDACION VENEZUELA LIBRE DE DROGAS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FUNDACION VENEZUELA LIBRE DE DROGAS</dc:title>
  <dc:creator>Barton Lynch</dc:creator>
  <cp:lastModifiedBy>Manu Sainz</cp:lastModifiedBy>
  <cp:revision>2</cp:revision>
  <cp:lastPrinted>2013-01-28T17:41:00Z</cp:lastPrinted>
  <dcterms:created xsi:type="dcterms:W3CDTF">2023-02-28T15:45:00Z</dcterms:created>
  <dcterms:modified xsi:type="dcterms:W3CDTF">2023-02-28T15:45:00Z</dcterms:modified>
</cp:coreProperties>
</file>